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E7D2" w14:textId="7905D6FD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 xml:space="preserve">DECISION DU CONSEIL </w:t>
      </w:r>
      <w:r w:rsidR="00701D10" w:rsidRPr="00701D10">
        <w:rPr>
          <w:rFonts w:cstheme="minorHAnsi"/>
          <w:sz w:val="24"/>
          <w:szCs w:val="24"/>
          <w:highlight w:val="yellow"/>
        </w:rPr>
        <w:t>INTER</w:t>
      </w:r>
      <w:r w:rsidRPr="00701D10">
        <w:rPr>
          <w:rFonts w:cstheme="minorHAnsi"/>
          <w:sz w:val="24"/>
          <w:szCs w:val="24"/>
          <w:highlight w:val="yellow"/>
        </w:rPr>
        <w:t>COMMUNAL</w:t>
      </w:r>
      <w:r w:rsidRPr="00BA005E">
        <w:rPr>
          <w:rFonts w:cstheme="minorHAnsi"/>
          <w:sz w:val="24"/>
          <w:szCs w:val="24"/>
        </w:rPr>
        <w:t xml:space="preserve"> SUSCEPTIBLE DE REFERENDUM</w:t>
      </w:r>
    </w:p>
    <w:p w14:paraId="2EAF217C" w14:textId="77777777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>_________________________________</w:t>
      </w:r>
    </w:p>
    <w:p w14:paraId="0FA45064" w14:textId="1C43A1FE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A005E">
        <w:rPr>
          <w:rFonts w:cstheme="minorHAnsi"/>
          <w:b/>
          <w:bCs/>
          <w:sz w:val="24"/>
          <w:szCs w:val="24"/>
        </w:rPr>
        <w:t xml:space="preserve">Préavis </w:t>
      </w:r>
      <w:r w:rsidR="00701D10" w:rsidRPr="00701D10">
        <w:rPr>
          <w:rFonts w:cstheme="minorHAnsi"/>
          <w:b/>
          <w:bCs/>
          <w:sz w:val="24"/>
          <w:szCs w:val="24"/>
          <w:highlight w:val="yellow"/>
        </w:rPr>
        <w:t>du CODIR n°</w:t>
      </w:r>
    </w:p>
    <w:p w14:paraId="2DACC49A" w14:textId="77777777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FF0B3B" w14:textId="77777777" w:rsidR="00BA005E" w:rsidRPr="00BA005E" w:rsidRDefault="00BA005E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5EB49E" w14:textId="24D8E11B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 xml:space="preserve">Dans sa séance du ……….., le Conseil </w:t>
      </w:r>
      <w:r w:rsidR="00701D10">
        <w:rPr>
          <w:rFonts w:cstheme="minorHAnsi"/>
          <w:sz w:val="24"/>
          <w:szCs w:val="24"/>
        </w:rPr>
        <w:t>i</w:t>
      </w:r>
      <w:r w:rsidR="00701D10" w:rsidRPr="00701D10">
        <w:rPr>
          <w:rFonts w:cstheme="minorHAnsi"/>
          <w:sz w:val="24"/>
          <w:szCs w:val="24"/>
          <w:highlight w:val="yellow"/>
        </w:rPr>
        <w:t>nter</w:t>
      </w:r>
      <w:r w:rsidRPr="00701D10">
        <w:rPr>
          <w:rFonts w:cstheme="minorHAnsi"/>
          <w:sz w:val="24"/>
          <w:szCs w:val="24"/>
          <w:highlight w:val="yellow"/>
        </w:rPr>
        <w:t>commu</w:t>
      </w:r>
      <w:r w:rsidRPr="00BA005E">
        <w:rPr>
          <w:rFonts w:cstheme="minorHAnsi"/>
          <w:sz w:val="24"/>
          <w:szCs w:val="24"/>
        </w:rPr>
        <w:t xml:space="preserve">nal de </w:t>
      </w:r>
      <w:r w:rsidR="00380B89" w:rsidRPr="00BA005E">
        <w:rPr>
          <w:rFonts w:cstheme="minorHAnsi"/>
          <w:sz w:val="24"/>
          <w:szCs w:val="24"/>
        </w:rPr>
        <w:t xml:space="preserve">…… </w:t>
      </w:r>
      <w:r w:rsidRPr="00BA005E">
        <w:rPr>
          <w:rFonts w:cstheme="minorHAnsi"/>
          <w:sz w:val="24"/>
          <w:szCs w:val="24"/>
        </w:rPr>
        <w:t>a décidé :</w:t>
      </w:r>
    </w:p>
    <w:p w14:paraId="4243F79A" w14:textId="77777777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B988BA" w14:textId="77777777" w:rsidR="00380B89" w:rsidRPr="00BA005E" w:rsidRDefault="00380B89" w:rsidP="002877E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BF2D40" w14:textId="02F2108F" w:rsidR="00243313" w:rsidRPr="00BA005E" w:rsidRDefault="000B11BE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Cette décision a été</w:t>
      </w:r>
      <w:r w:rsidR="00380B89" w:rsidRPr="00BA005E">
        <w:rPr>
          <w:rFonts w:cstheme="minorHAnsi"/>
          <w:sz w:val="24"/>
          <w:szCs w:val="24"/>
        </w:rPr>
        <w:t xml:space="preserve"> publié dans la Feuille des avis officiels (FAO) en date du…</w:t>
      </w:r>
    </w:p>
    <w:p w14:paraId="1137B663" w14:textId="77777777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5CA80B" w14:textId="711BC987" w:rsidR="007910A5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>En vertu de</w:t>
      </w:r>
      <w:r w:rsidR="00380B89" w:rsidRPr="00BA005E">
        <w:rPr>
          <w:rFonts w:cstheme="minorHAnsi"/>
          <w:sz w:val="24"/>
          <w:szCs w:val="24"/>
        </w:rPr>
        <w:t xml:space="preserve">s art. </w:t>
      </w:r>
      <w:r w:rsidR="0036006D" w:rsidRPr="00701D10">
        <w:rPr>
          <w:rFonts w:cstheme="minorHAnsi"/>
          <w:sz w:val="24"/>
          <w:szCs w:val="24"/>
          <w:highlight w:val="yellow"/>
        </w:rPr>
        <w:t>16</w:t>
      </w:r>
      <w:r w:rsidR="00701D10" w:rsidRPr="00701D10">
        <w:rPr>
          <w:rFonts w:cstheme="minorHAnsi"/>
          <w:sz w:val="24"/>
          <w:szCs w:val="24"/>
          <w:highlight w:val="yellow"/>
        </w:rPr>
        <w:t>6</w:t>
      </w:r>
      <w:r w:rsidR="0036006D" w:rsidRPr="00701D10">
        <w:rPr>
          <w:rFonts w:cstheme="minorHAnsi"/>
          <w:sz w:val="24"/>
          <w:szCs w:val="24"/>
          <w:highlight w:val="yellow"/>
        </w:rPr>
        <w:t>ss</w:t>
      </w:r>
      <w:r w:rsidR="004732E4">
        <w:rPr>
          <w:rFonts w:cstheme="minorHAnsi"/>
          <w:sz w:val="24"/>
          <w:szCs w:val="24"/>
        </w:rPr>
        <w:t xml:space="preserve"> </w:t>
      </w:r>
      <w:r w:rsidRPr="00BA005E">
        <w:rPr>
          <w:rFonts w:cstheme="minorHAnsi"/>
          <w:sz w:val="24"/>
          <w:szCs w:val="24"/>
        </w:rPr>
        <w:t xml:space="preserve">de la </w:t>
      </w:r>
      <w:r w:rsidR="002545AE">
        <w:rPr>
          <w:rFonts w:cstheme="minorHAnsi"/>
          <w:sz w:val="24"/>
          <w:szCs w:val="24"/>
        </w:rPr>
        <w:t>l</w:t>
      </w:r>
      <w:r w:rsidRPr="00BA005E">
        <w:rPr>
          <w:rFonts w:cstheme="minorHAnsi"/>
          <w:sz w:val="24"/>
          <w:szCs w:val="24"/>
        </w:rPr>
        <w:t xml:space="preserve">oi sur l’exercice des droits politiques (LEDP) du </w:t>
      </w:r>
      <w:r w:rsidR="00701D10">
        <w:rPr>
          <w:rFonts w:cstheme="minorHAnsi"/>
          <w:sz w:val="24"/>
          <w:szCs w:val="24"/>
        </w:rPr>
        <w:t>5 octobre 2021</w:t>
      </w:r>
      <w:r w:rsidRPr="00BA005E">
        <w:rPr>
          <w:rFonts w:cstheme="minorHAnsi"/>
          <w:sz w:val="24"/>
          <w:szCs w:val="24"/>
        </w:rPr>
        <w:t>, cette décision est susceptible de référendum.</w:t>
      </w:r>
    </w:p>
    <w:p w14:paraId="7AA76AAF" w14:textId="77777777" w:rsidR="007910A5" w:rsidRDefault="007910A5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B4C0BA" w14:textId="3179F47F" w:rsidR="008E06D5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>La demande de référendum doit être annoncée par écrit à la Municipalité</w:t>
      </w:r>
      <w:r w:rsidR="00701D10">
        <w:rPr>
          <w:rFonts w:cstheme="minorHAnsi"/>
          <w:sz w:val="24"/>
          <w:szCs w:val="24"/>
        </w:rPr>
        <w:t xml:space="preserve"> </w:t>
      </w:r>
      <w:r w:rsidR="00701D10" w:rsidRPr="00701D10">
        <w:rPr>
          <w:rFonts w:cstheme="minorHAnsi"/>
          <w:sz w:val="24"/>
          <w:szCs w:val="24"/>
          <w:highlight w:val="yellow"/>
        </w:rPr>
        <w:t>de la commune siège de l’association</w:t>
      </w:r>
      <w:r w:rsidRPr="00BA005E">
        <w:rPr>
          <w:rFonts w:cstheme="minorHAnsi"/>
          <w:sz w:val="24"/>
          <w:szCs w:val="24"/>
        </w:rPr>
        <w:t xml:space="preserve">, </w:t>
      </w:r>
      <w:r w:rsidRPr="00701D10">
        <w:rPr>
          <w:rFonts w:cstheme="minorHAnsi"/>
          <w:sz w:val="24"/>
          <w:szCs w:val="24"/>
          <w:highlight w:val="yellow"/>
        </w:rPr>
        <w:t xml:space="preserve">accompagnée d’un </w:t>
      </w:r>
      <w:r w:rsidR="00701D10" w:rsidRPr="00701D10">
        <w:rPr>
          <w:rFonts w:cstheme="minorHAnsi"/>
          <w:sz w:val="24"/>
          <w:szCs w:val="24"/>
          <w:highlight w:val="yellow"/>
        </w:rPr>
        <w:t>exemplaire des listes de signatures</w:t>
      </w:r>
      <w:r w:rsidRPr="00701D10">
        <w:rPr>
          <w:rFonts w:cstheme="minorHAnsi"/>
          <w:sz w:val="24"/>
          <w:szCs w:val="24"/>
          <w:highlight w:val="yellow"/>
        </w:rPr>
        <w:t xml:space="preserve">, </w:t>
      </w:r>
      <w:r w:rsidR="00701D10" w:rsidRPr="00701D10">
        <w:rPr>
          <w:rFonts w:cstheme="minorHAnsi"/>
          <w:sz w:val="24"/>
          <w:szCs w:val="24"/>
          <w:highlight w:val="yellow"/>
        </w:rPr>
        <w:t>sous la signature d’au moins sept</w:t>
      </w:r>
      <w:r w:rsidRPr="00701D10">
        <w:rPr>
          <w:rFonts w:cstheme="minorHAnsi"/>
          <w:sz w:val="24"/>
          <w:szCs w:val="24"/>
          <w:highlight w:val="yellow"/>
        </w:rPr>
        <w:t xml:space="preserve"> </w:t>
      </w:r>
      <w:r w:rsidR="00701D10" w:rsidRPr="00701D10">
        <w:rPr>
          <w:rFonts w:cstheme="minorHAnsi"/>
          <w:sz w:val="24"/>
          <w:szCs w:val="24"/>
          <w:highlight w:val="yellow"/>
        </w:rPr>
        <w:t>membres du corps électoral</w:t>
      </w:r>
      <w:r w:rsidRPr="00BA005E">
        <w:rPr>
          <w:rFonts w:cstheme="minorHAnsi"/>
          <w:sz w:val="24"/>
          <w:szCs w:val="24"/>
        </w:rPr>
        <w:t xml:space="preserve"> constituant le comité, dans les </w:t>
      </w:r>
      <w:r w:rsidR="00701D10">
        <w:rPr>
          <w:rFonts w:cstheme="minorHAnsi"/>
          <w:sz w:val="24"/>
          <w:szCs w:val="24"/>
        </w:rPr>
        <w:t>dix</w:t>
      </w:r>
      <w:r w:rsidRPr="00BA005E">
        <w:rPr>
          <w:rFonts w:cstheme="minorHAnsi"/>
          <w:sz w:val="24"/>
          <w:szCs w:val="24"/>
        </w:rPr>
        <w:t xml:space="preserve"> jours </w:t>
      </w:r>
      <w:r w:rsidR="00701D10" w:rsidRPr="00701D10">
        <w:rPr>
          <w:rFonts w:cstheme="minorHAnsi"/>
          <w:sz w:val="24"/>
          <w:szCs w:val="24"/>
          <w:highlight w:val="yellow"/>
        </w:rPr>
        <w:t>qui suivent</w:t>
      </w:r>
      <w:r w:rsidRPr="00BA005E">
        <w:rPr>
          <w:rFonts w:cstheme="minorHAnsi"/>
          <w:sz w:val="24"/>
          <w:szCs w:val="24"/>
        </w:rPr>
        <w:t xml:space="preserve"> la publication de la décision dans la </w:t>
      </w:r>
      <w:r w:rsidR="00380B89" w:rsidRPr="00BA005E">
        <w:rPr>
          <w:rFonts w:cstheme="minorHAnsi"/>
          <w:sz w:val="24"/>
          <w:szCs w:val="24"/>
        </w:rPr>
        <w:t>FAO</w:t>
      </w:r>
      <w:r w:rsidR="00AF3288">
        <w:rPr>
          <w:rFonts w:cstheme="minorHAnsi"/>
          <w:sz w:val="24"/>
          <w:szCs w:val="24"/>
        </w:rPr>
        <w:t xml:space="preserve">. </w:t>
      </w:r>
      <w:r w:rsidR="00AF3288" w:rsidRPr="00AF3288">
        <w:rPr>
          <w:rFonts w:cstheme="minorHAnsi"/>
          <w:sz w:val="24"/>
          <w:szCs w:val="24"/>
          <w:highlight w:val="yellow"/>
        </w:rPr>
        <w:t xml:space="preserve">La </w:t>
      </w:r>
      <w:r w:rsidR="0060548C">
        <w:rPr>
          <w:rFonts w:cstheme="minorHAnsi"/>
          <w:sz w:val="24"/>
          <w:szCs w:val="24"/>
          <w:highlight w:val="yellow"/>
        </w:rPr>
        <w:t>M</w:t>
      </w:r>
      <w:r w:rsidR="00AF3288" w:rsidRPr="00AF3288">
        <w:rPr>
          <w:rFonts w:cstheme="minorHAnsi"/>
          <w:sz w:val="24"/>
          <w:szCs w:val="24"/>
          <w:highlight w:val="yellow"/>
        </w:rPr>
        <w:t>unicipalité de la commune-siège en informe le comité de direction</w:t>
      </w:r>
      <w:r w:rsidR="00AF3288">
        <w:rPr>
          <w:rFonts w:cstheme="minorHAnsi"/>
          <w:sz w:val="24"/>
          <w:szCs w:val="24"/>
        </w:rPr>
        <w:t>.</w:t>
      </w:r>
      <w:r w:rsidR="00380B89" w:rsidRPr="00BA005E">
        <w:rPr>
          <w:rFonts w:cstheme="minorHAnsi"/>
          <w:sz w:val="24"/>
          <w:szCs w:val="24"/>
        </w:rPr>
        <w:t xml:space="preserve"> (art </w:t>
      </w:r>
      <w:r w:rsidR="0036006D" w:rsidRPr="00BA005E">
        <w:rPr>
          <w:rFonts w:cstheme="minorHAnsi"/>
          <w:sz w:val="24"/>
          <w:szCs w:val="24"/>
        </w:rPr>
        <w:t>1</w:t>
      </w:r>
      <w:r w:rsidR="0036006D" w:rsidRPr="00AF3288">
        <w:rPr>
          <w:rFonts w:cstheme="minorHAnsi"/>
          <w:sz w:val="24"/>
          <w:szCs w:val="24"/>
          <w:highlight w:val="yellow"/>
        </w:rPr>
        <w:t>6</w:t>
      </w:r>
      <w:r w:rsidR="00AF3288" w:rsidRPr="00AF3288">
        <w:rPr>
          <w:rFonts w:cstheme="minorHAnsi"/>
          <w:sz w:val="24"/>
          <w:szCs w:val="24"/>
          <w:highlight w:val="yellow"/>
        </w:rPr>
        <w:t>8</w:t>
      </w:r>
      <w:r w:rsidR="004732E4">
        <w:rPr>
          <w:rFonts w:cstheme="minorHAnsi"/>
          <w:sz w:val="24"/>
          <w:szCs w:val="24"/>
        </w:rPr>
        <w:t xml:space="preserve"> </w:t>
      </w:r>
      <w:r w:rsidR="00380B89" w:rsidRPr="00BA005E">
        <w:rPr>
          <w:rFonts w:cstheme="minorHAnsi"/>
          <w:sz w:val="24"/>
          <w:szCs w:val="24"/>
        </w:rPr>
        <w:t>LEDP).</w:t>
      </w:r>
      <w:r w:rsidR="00AF3288">
        <w:rPr>
          <w:rFonts w:cstheme="minorHAnsi"/>
          <w:sz w:val="24"/>
          <w:szCs w:val="24"/>
        </w:rPr>
        <w:t xml:space="preserve"> </w:t>
      </w:r>
    </w:p>
    <w:p w14:paraId="48524A81" w14:textId="77777777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0113C7" w14:textId="62C09CD9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 xml:space="preserve">Le texte complet de cette décision peut être consulté </w:t>
      </w:r>
      <w:r w:rsidR="00AF3288" w:rsidRPr="00AF3288">
        <w:rPr>
          <w:rFonts w:cstheme="minorHAnsi"/>
          <w:sz w:val="24"/>
          <w:szCs w:val="24"/>
          <w:highlight w:val="yellow"/>
        </w:rPr>
        <w:t>auprès de</w:t>
      </w:r>
      <w:r w:rsidRPr="00AF3288">
        <w:rPr>
          <w:rFonts w:cstheme="minorHAnsi"/>
          <w:sz w:val="24"/>
          <w:szCs w:val="24"/>
          <w:highlight w:val="yellow"/>
        </w:rPr>
        <w:t xml:space="preserve"> </w:t>
      </w:r>
      <w:r w:rsidR="00AF3288" w:rsidRPr="00AF3288">
        <w:rPr>
          <w:rFonts w:cstheme="minorHAnsi"/>
          <w:sz w:val="24"/>
          <w:szCs w:val="24"/>
          <w:highlight w:val="yellow"/>
        </w:rPr>
        <w:t>chaque</w:t>
      </w:r>
      <w:r w:rsidR="00AF3288">
        <w:rPr>
          <w:rFonts w:cstheme="minorHAnsi"/>
          <w:sz w:val="24"/>
          <w:szCs w:val="24"/>
        </w:rPr>
        <w:t xml:space="preserve"> </w:t>
      </w:r>
      <w:r w:rsidRPr="00BA005E">
        <w:rPr>
          <w:rFonts w:cstheme="minorHAnsi"/>
          <w:sz w:val="24"/>
          <w:szCs w:val="24"/>
        </w:rPr>
        <w:t xml:space="preserve">Greffe </w:t>
      </w:r>
      <w:r w:rsidRPr="00AF3288">
        <w:rPr>
          <w:rFonts w:cstheme="minorHAnsi"/>
          <w:sz w:val="24"/>
          <w:szCs w:val="24"/>
          <w:highlight w:val="yellow"/>
        </w:rPr>
        <w:t>municipal</w:t>
      </w:r>
      <w:r w:rsidR="00AF3288" w:rsidRPr="00AF3288">
        <w:rPr>
          <w:rFonts w:cstheme="minorHAnsi"/>
          <w:sz w:val="24"/>
          <w:szCs w:val="24"/>
          <w:highlight w:val="yellow"/>
        </w:rPr>
        <w:t xml:space="preserve"> des communes membres</w:t>
      </w:r>
      <w:r w:rsidRPr="00AF3288">
        <w:rPr>
          <w:rFonts w:cstheme="minorHAnsi"/>
          <w:sz w:val="24"/>
          <w:szCs w:val="24"/>
          <w:highlight w:val="yellow"/>
        </w:rPr>
        <w:t>.</w:t>
      </w:r>
    </w:p>
    <w:p w14:paraId="7C6075C2" w14:textId="77777777" w:rsidR="00243313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9283B9" w14:textId="13742451" w:rsidR="007910A5" w:rsidRPr="006E38E7" w:rsidRDefault="006E38E7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6E38E7">
        <w:rPr>
          <w:rFonts w:cstheme="minorHAnsi"/>
          <w:i/>
          <w:iCs/>
          <w:sz w:val="24"/>
          <w:szCs w:val="24"/>
          <w:highlight w:val="yellow"/>
        </w:rPr>
        <w:t>Texte</w:t>
      </w:r>
    </w:p>
    <w:p w14:paraId="5ED40794" w14:textId="77777777" w:rsidR="007910A5" w:rsidRPr="00BA005E" w:rsidRDefault="007910A5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39B86" w14:textId="66E8C28B" w:rsidR="00243313" w:rsidRDefault="00380B89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005E">
        <w:rPr>
          <w:rFonts w:cstheme="minorHAnsi"/>
          <w:sz w:val="24"/>
          <w:szCs w:val="24"/>
        </w:rPr>
        <w:t>……..(</w:t>
      </w:r>
      <w:r w:rsidRPr="00BA005E">
        <w:rPr>
          <w:rFonts w:cstheme="minorHAnsi"/>
          <w:i/>
          <w:iCs/>
          <w:sz w:val="24"/>
          <w:szCs w:val="24"/>
        </w:rPr>
        <w:t xml:space="preserve">nom </w:t>
      </w:r>
      <w:r w:rsidR="00AF3288" w:rsidRPr="00AF3288">
        <w:rPr>
          <w:rFonts w:cstheme="minorHAnsi"/>
          <w:i/>
          <w:iCs/>
          <w:sz w:val="24"/>
          <w:szCs w:val="24"/>
          <w:highlight w:val="yellow"/>
        </w:rPr>
        <w:t>l’association intercommunale</w:t>
      </w:r>
      <w:r w:rsidR="00EA3D12" w:rsidRPr="00AF3288">
        <w:rPr>
          <w:rFonts w:cstheme="minorHAnsi"/>
          <w:i/>
          <w:iCs/>
          <w:sz w:val="24"/>
          <w:szCs w:val="24"/>
          <w:highlight w:val="yellow"/>
        </w:rPr>
        <w:t xml:space="preserve"> avec</w:t>
      </w:r>
      <w:r w:rsidR="00EA3D12" w:rsidRPr="00BA005E">
        <w:rPr>
          <w:rFonts w:cstheme="minorHAnsi"/>
          <w:i/>
          <w:iCs/>
          <w:sz w:val="24"/>
          <w:szCs w:val="24"/>
        </w:rPr>
        <w:t xml:space="preserve"> sceau</w:t>
      </w:r>
      <w:r w:rsidRPr="00BA005E">
        <w:rPr>
          <w:rFonts w:cstheme="minorHAnsi"/>
          <w:i/>
          <w:iCs/>
          <w:sz w:val="24"/>
          <w:szCs w:val="24"/>
        </w:rPr>
        <w:t>)</w:t>
      </w:r>
      <w:r w:rsidR="00243313" w:rsidRPr="00BA005E">
        <w:rPr>
          <w:rFonts w:cstheme="minorHAnsi"/>
          <w:sz w:val="24"/>
          <w:szCs w:val="24"/>
        </w:rPr>
        <w:t xml:space="preserve"> le …………..</w:t>
      </w:r>
    </w:p>
    <w:p w14:paraId="0A7C2E8F" w14:textId="6B51AD22" w:rsidR="00AF3288" w:rsidRPr="00BA005E" w:rsidRDefault="00AF3288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3288">
        <w:rPr>
          <w:rFonts w:cstheme="minorHAnsi"/>
          <w:sz w:val="24"/>
          <w:szCs w:val="24"/>
          <w:highlight w:val="yellow"/>
        </w:rPr>
        <w:t>Signature du/de la Président/e du CI et du/de la secrétaire</w:t>
      </w:r>
    </w:p>
    <w:p w14:paraId="61E22697" w14:textId="77777777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EF5090" w14:textId="77777777" w:rsidR="00380B89" w:rsidRPr="00BA005E" w:rsidRDefault="00380B89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F278C1" w14:textId="77777777" w:rsidR="00380B89" w:rsidRPr="00BA005E" w:rsidRDefault="00380B89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A79C5F" w14:textId="0A8B5FE3" w:rsidR="00380B89" w:rsidRDefault="00380B89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F61989" w14:textId="77777777" w:rsidR="0062725C" w:rsidRPr="00BA005E" w:rsidRDefault="0062725C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354AD7" w14:textId="77777777" w:rsidR="00380B89" w:rsidRPr="00BA005E" w:rsidRDefault="00380B89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84FBBC" w14:textId="5472793D" w:rsidR="00243313" w:rsidRPr="00BA005E" w:rsidRDefault="00243313" w:rsidP="002877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BA005E">
        <w:rPr>
          <w:rFonts w:cstheme="minorHAnsi"/>
          <w:i/>
          <w:iCs/>
          <w:sz w:val="24"/>
          <w:szCs w:val="24"/>
        </w:rPr>
        <w:t>"L</w:t>
      </w:r>
      <w:r w:rsidR="0060548C">
        <w:rPr>
          <w:rFonts w:cstheme="minorHAnsi"/>
          <w:i/>
          <w:iCs/>
          <w:sz w:val="24"/>
          <w:szCs w:val="24"/>
        </w:rPr>
        <w:t xml:space="preserve">a </w:t>
      </w:r>
      <w:r w:rsidR="0060548C" w:rsidRPr="0060548C">
        <w:rPr>
          <w:rFonts w:cstheme="minorHAnsi"/>
          <w:i/>
          <w:iCs/>
          <w:sz w:val="24"/>
          <w:szCs w:val="24"/>
          <w:highlight w:val="yellow"/>
        </w:rPr>
        <w:t>demande de</w:t>
      </w:r>
      <w:r w:rsidR="0060548C">
        <w:rPr>
          <w:rFonts w:cstheme="minorHAnsi"/>
          <w:i/>
          <w:iCs/>
          <w:sz w:val="24"/>
          <w:szCs w:val="24"/>
        </w:rPr>
        <w:t xml:space="preserve"> </w:t>
      </w:r>
      <w:r w:rsidRPr="00BA005E">
        <w:rPr>
          <w:rFonts w:cstheme="minorHAnsi"/>
          <w:i/>
          <w:iCs/>
          <w:sz w:val="24"/>
          <w:szCs w:val="24"/>
        </w:rPr>
        <w:t xml:space="preserve">référendum doit être annoncé par écrit à la Municipalité </w:t>
      </w:r>
      <w:r w:rsidR="00701D10" w:rsidRPr="00AF3288">
        <w:rPr>
          <w:rFonts w:cstheme="minorHAnsi"/>
          <w:i/>
          <w:iCs/>
          <w:sz w:val="24"/>
          <w:szCs w:val="24"/>
          <w:highlight w:val="yellow"/>
        </w:rPr>
        <w:t>de la commune siège</w:t>
      </w:r>
      <w:r w:rsidR="00AF3288" w:rsidRPr="00AF3288">
        <w:rPr>
          <w:rFonts w:cstheme="minorHAnsi"/>
          <w:i/>
          <w:iCs/>
          <w:sz w:val="24"/>
          <w:szCs w:val="24"/>
          <w:highlight w:val="yellow"/>
        </w:rPr>
        <w:t xml:space="preserve"> de l’association</w:t>
      </w:r>
      <w:r w:rsidR="00701D10">
        <w:rPr>
          <w:rFonts w:cstheme="minorHAnsi"/>
          <w:i/>
          <w:iCs/>
          <w:sz w:val="24"/>
          <w:szCs w:val="24"/>
        </w:rPr>
        <w:t xml:space="preserve"> </w:t>
      </w:r>
      <w:r w:rsidRPr="00BA005E">
        <w:rPr>
          <w:rFonts w:cstheme="minorHAnsi"/>
          <w:i/>
          <w:iCs/>
          <w:sz w:val="24"/>
          <w:szCs w:val="24"/>
        </w:rPr>
        <w:t xml:space="preserve">dans un délai de </w:t>
      </w:r>
      <w:r w:rsidRPr="00BA005E">
        <w:rPr>
          <w:rFonts w:cstheme="minorHAnsi"/>
          <w:b/>
          <w:bCs/>
          <w:i/>
          <w:iCs/>
          <w:sz w:val="24"/>
          <w:szCs w:val="24"/>
        </w:rPr>
        <w:t>dix jours</w:t>
      </w:r>
      <w:r w:rsidR="00AF328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AF3288" w:rsidRPr="00AF3288">
        <w:rPr>
          <w:rFonts w:cstheme="minorHAnsi"/>
          <w:i/>
          <w:iCs/>
          <w:sz w:val="24"/>
          <w:szCs w:val="24"/>
          <w:highlight w:val="yellow"/>
        </w:rPr>
        <w:t>qui suit la publication dans la FAO</w:t>
      </w:r>
      <w:r w:rsidRPr="00BA005E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A005E">
        <w:rPr>
          <w:rFonts w:cstheme="minorHAnsi"/>
          <w:i/>
          <w:iCs/>
          <w:sz w:val="24"/>
          <w:szCs w:val="24"/>
        </w:rPr>
        <w:t>(art. 1</w:t>
      </w:r>
      <w:r w:rsidR="0036006D">
        <w:rPr>
          <w:rFonts w:cstheme="minorHAnsi"/>
          <w:i/>
          <w:iCs/>
          <w:sz w:val="24"/>
          <w:szCs w:val="24"/>
        </w:rPr>
        <w:t>6</w:t>
      </w:r>
      <w:r w:rsidR="00AF3288" w:rsidRPr="00AF3288">
        <w:rPr>
          <w:rFonts w:cstheme="minorHAnsi"/>
          <w:i/>
          <w:iCs/>
          <w:sz w:val="24"/>
          <w:szCs w:val="24"/>
          <w:highlight w:val="yellow"/>
        </w:rPr>
        <w:t>8</w:t>
      </w:r>
      <w:r w:rsidRPr="00BA005E">
        <w:rPr>
          <w:rFonts w:cstheme="minorHAnsi"/>
          <w:i/>
          <w:iCs/>
          <w:sz w:val="24"/>
          <w:szCs w:val="24"/>
        </w:rPr>
        <w:t xml:space="preserve"> al. 1 LEDP). </w:t>
      </w:r>
      <w:r w:rsidR="00AF3288" w:rsidRPr="00AF3288">
        <w:rPr>
          <w:rFonts w:cstheme="minorHAnsi"/>
          <w:i/>
          <w:iCs/>
          <w:sz w:val="24"/>
          <w:szCs w:val="24"/>
          <w:highlight w:val="yellow"/>
        </w:rPr>
        <w:t xml:space="preserve">La </w:t>
      </w:r>
      <w:r w:rsidR="00096BD6">
        <w:rPr>
          <w:rFonts w:cstheme="minorHAnsi"/>
          <w:i/>
          <w:iCs/>
          <w:sz w:val="24"/>
          <w:szCs w:val="24"/>
          <w:highlight w:val="yellow"/>
        </w:rPr>
        <w:t>M</w:t>
      </w:r>
      <w:r w:rsidR="00AF3288" w:rsidRPr="00AF3288">
        <w:rPr>
          <w:rFonts w:cstheme="minorHAnsi"/>
          <w:i/>
          <w:iCs/>
          <w:sz w:val="24"/>
          <w:szCs w:val="24"/>
          <w:highlight w:val="yellow"/>
        </w:rPr>
        <w:t>unicipalité de la commune-siège de l’association en informe le CODIR</w:t>
      </w:r>
      <w:r w:rsidR="00AF3288">
        <w:rPr>
          <w:rFonts w:cstheme="minorHAnsi"/>
          <w:i/>
          <w:iCs/>
          <w:sz w:val="24"/>
          <w:szCs w:val="24"/>
        </w:rPr>
        <w:t xml:space="preserve">. </w:t>
      </w:r>
      <w:r w:rsidRPr="00BA005E">
        <w:rPr>
          <w:rFonts w:cstheme="minorHAnsi"/>
          <w:i/>
          <w:iCs/>
          <w:sz w:val="24"/>
          <w:szCs w:val="24"/>
        </w:rPr>
        <w:t>Si la demande de référendum satisfait aux exigences, la Municipalité</w:t>
      </w:r>
      <w:r w:rsidR="00096BD6">
        <w:rPr>
          <w:rFonts w:cstheme="minorHAnsi"/>
          <w:i/>
          <w:iCs/>
          <w:sz w:val="24"/>
          <w:szCs w:val="24"/>
        </w:rPr>
        <w:t xml:space="preserve"> </w:t>
      </w:r>
      <w:r w:rsidR="00096BD6" w:rsidRPr="00096BD6">
        <w:rPr>
          <w:rFonts w:cstheme="minorHAnsi"/>
          <w:i/>
          <w:iCs/>
          <w:sz w:val="24"/>
          <w:szCs w:val="24"/>
          <w:highlight w:val="yellow"/>
        </w:rPr>
        <w:t>de la commune-siège scelle les listes</w:t>
      </w:r>
      <w:r w:rsidR="0062725C">
        <w:rPr>
          <w:rFonts w:cstheme="minorHAnsi"/>
          <w:i/>
          <w:iCs/>
          <w:sz w:val="24"/>
          <w:szCs w:val="24"/>
          <w:highlight w:val="yellow"/>
        </w:rPr>
        <w:t>,</w:t>
      </w:r>
      <w:r w:rsidR="00096BD6" w:rsidRPr="00096BD6">
        <w:rPr>
          <w:rFonts w:cstheme="minorHAnsi"/>
          <w:i/>
          <w:iCs/>
          <w:sz w:val="24"/>
          <w:szCs w:val="24"/>
          <w:highlight w:val="yellow"/>
        </w:rPr>
        <w:t xml:space="preserve"> autorise la récolte de signatures</w:t>
      </w:r>
      <w:r w:rsidR="00970EA0">
        <w:rPr>
          <w:rFonts w:cstheme="minorHAnsi"/>
          <w:i/>
          <w:iCs/>
          <w:sz w:val="24"/>
          <w:szCs w:val="24"/>
        </w:rPr>
        <w:t>.</w:t>
      </w:r>
      <w:r w:rsidRPr="00BA005E">
        <w:rPr>
          <w:rFonts w:cstheme="minorHAnsi"/>
          <w:i/>
          <w:iCs/>
          <w:sz w:val="24"/>
          <w:szCs w:val="24"/>
        </w:rPr>
        <w:t xml:space="preserve"> </w:t>
      </w:r>
      <w:r w:rsidR="00096BD6" w:rsidRPr="00415F92">
        <w:rPr>
          <w:rFonts w:cstheme="minorHAnsi"/>
          <w:i/>
          <w:iCs/>
          <w:sz w:val="24"/>
          <w:szCs w:val="24"/>
          <w:highlight w:val="yellow"/>
        </w:rPr>
        <w:t xml:space="preserve">Les listes de signatures doivent être déposées auprès des </w:t>
      </w:r>
      <w:r w:rsidR="0062725C">
        <w:rPr>
          <w:rFonts w:cstheme="minorHAnsi"/>
          <w:i/>
          <w:iCs/>
          <w:sz w:val="24"/>
          <w:szCs w:val="24"/>
          <w:highlight w:val="yellow"/>
        </w:rPr>
        <w:t>Mu</w:t>
      </w:r>
      <w:r w:rsidR="00096BD6" w:rsidRPr="00415F92">
        <w:rPr>
          <w:rFonts w:cstheme="minorHAnsi"/>
          <w:i/>
          <w:iCs/>
          <w:sz w:val="24"/>
          <w:szCs w:val="24"/>
          <w:highlight w:val="yellow"/>
        </w:rPr>
        <w:t>nicipalités des communes associées</w:t>
      </w:r>
      <w:r w:rsidR="00415F92" w:rsidRPr="00415F92">
        <w:rPr>
          <w:rFonts w:cstheme="minorHAnsi"/>
          <w:i/>
          <w:iCs/>
          <w:sz w:val="24"/>
          <w:szCs w:val="24"/>
          <w:highlight w:val="yellow"/>
        </w:rPr>
        <w:t xml:space="preserve"> </w:t>
      </w:r>
      <w:r w:rsidR="00415F92" w:rsidRPr="0062725C">
        <w:rPr>
          <w:rFonts w:cstheme="minorHAnsi"/>
          <w:b/>
          <w:bCs/>
          <w:i/>
          <w:iCs/>
          <w:sz w:val="24"/>
          <w:szCs w:val="24"/>
          <w:highlight w:val="yellow"/>
        </w:rPr>
        <w:t>dans les trente jours qui suivent l’autorisation de récolte</w:t>
      </w:r>
      <w:r w:rsidR="00415F92">
        <w:rPr>
          <w:rFonts w:cstheme="minorHAnsi"/>
          <w:i/>
          <w:iCs/>
          <w:sz w:val="24"/>
          <w:szCs w:val="24"/>
        </w:rPr>
        <w:t xml:space="preserve">. </w:t>
      </w:r>
      <w:r w:rsidR="004732E4">
        <w:rPr>
          <w:rFonts w:cstheme="minorHAnsi"/>
          <w:i/>
          <w:iCs/>
          <w:sz w:val="24"/>
          <w:szCs w:val="24"/>
        </w:rPr>
        <w:t xml:space="preserve"> </w:t>
      </w:r>
      <w:r w:rsidRPr="00BA005E">
        <w:rPr>
          <w:rFonts w:cstheme="minorHAnsi"/>
          <w:i/>
          <w:iCs/>
          <w:sz w:val="24"/>
          <w:szCs w:val="24"/>
        </w:rPr>
        <w:t xml:space="preserve">Enfin, si le délai référendaire court durant les jours </w:t>
      </w:r>
      <w:r w:rsidRPr="00BA005E">
        <w:rPr>
          <w:rFonts w:cstheme="minorHAnsi"/>
          <w:b/>
          <w:bCs/>
          <w:i/>
          <w:iCs/>
          <w:sz w:val="24"/>
          <w:szCs w:val="24"/>
        </w:rPr>
        <w:t xml:space="preserve">de Noël, de Nouvel An ou de Pâques, il </w:t>
      </w:r>
      <w:r w:rsidR="0062725C">
        <w:rPr>
          <w:rFonts w:cstheme="minorHAnsi"/>
          <w:b/>
          <w:bCs/>
          <w:i/>
          <w:iCs/>
          <w:sz w:val="24"/>
          <w:szCs w:val="24"/>
        </w:rPr>
        <w:t>est</w:t>
      </w:r>
      <w:r w:rsidRPr="00BA005E">
        <w:rPr>
          <w:rFonts w:cstheme="minorHAnsi"/>
          <w:b/>
          <w:bCs/>
          <w:i/>
          <w:iCs/>
          <w:sz w:val="24"/>
          <w:szCs w:val="24"/>
        </w:rPr>
        <w:t xml:space="preserve"> prolongé de 5 jours</w:t>
      </w:r>
      <w:r w:rsidRPr="00BA005E">
        <w:rPr>
          <w:rFonts w:cstheme="minorHAnsi"/>
          <w:i/>
          <w:iCs/>
          <w:sz w:val="24"/>
          <w:szCs w:val="24"/>
        </w:rPr>
        <w:t xml:space="preserve">. Si ce délai court pendant la période allant </w:t>
      </w:r>
      <w:r w:rsidRPr="00BA005E">
        <w:rPr>
          <w:rFonts w:cstheme="minorHAnsi"/>
          <w:b/>
          <w:bCs/>
          <w:i/>
          <w:iCs/>
          <w:sz w:val="24"/>
          <w:szCs w:val="24"/>
        </w:rPr>
        <w:t xml:space="preserve">du 15 juillet au 15 août, il </w:t>
      </w:r>
      <w:r w:rsidR="0062725C">
        <w:rPr>
          <w:rFonts w:cstheme="minorHAnsi"/>
          <w:b/>
          <w:bCs/>
          <w:i/>
          <w:iCs/>
          <w:sz w:val="24"/>
          <w:szCs w:val="24"/>
        </w:rPr>
        <w:t>est</w:t>
      </w:r>
      <w:r w:rsidRPr="00BA005E">
        <w:rPr>
          <w:rFonts w:cstheme="minorHAnsi"/>
          <w:b/>
          <w:bCs/>
          <w:i/>
          <w:iCs/>
          <w:sz w:val="24"/>
          <w:szCs w:val="24"/>
        </w:rPr>
        <w:t xml:space="preserve"> prolongé de 10 jours </w:t>
      </w:r>
      <w:r w:rsidRPr="00BA005E">
        <w:rPr>
          <w:rFonts w:cstheme="minorHAnsi"/>
          <w:i/>
          <w:iCs/>
          <w:sz w:val="24"/>
          <w:szCs w:val="24"/>
        </w:rPr>
        <w:t>(art.</w:t>
      </w:r>
      <w:r w:rsidR="004732E4">
        <w:rPr>
          <w:rFonts w:cstheme="minorHAnsi"/>
          <w:i/>
          <w:iCs/>
          <w:sz w:val="24"/>
          <w:szCs w:val="24"/>
        </w:rPr>
        <w:t xml:space="preserve"> </w:t>
      </w:r>
      <w:r w:rsidR="00D056B9" w:rsidRPr="00BA005E">
        <w:rPr>
          <w:rFonts w:cstheme="minorHAnsi"/>
          <w:i/>
          <w:iCs/>
          <w:sz w:val="24"/>
          <w:szCs w:val="24"/>
        </w:rPr>
        <w:t>1</w:t>
      </w:r>
      <w:r w:rsidR="00D056B9">
        <w:rPr>
          <w:rFonts w:cstheme="minorHAnsi"/>
          <w:i/>
          <w:iCs/>
          <w:sz w:val="24"/>
          <w:szCs w:val="24"/>
        </w:rPr>
        <w:t>64</w:t>
      </w:r>
      <w:r w:rsidR="00D056B9" w:rsidRPr="00BA005E">
        <w:rPr>
          <w:rFonts w:cstheme="minorHAnsi"/>
          <w:i/>
          <w:iCs/>
          <w:sz w:val="24"/>
          <w:szCs w:val="24"/>
        </w:rPr>
        <w:t xml:space="preserve"> </w:t>
      </w:r>
      <w:r w:rsidRPr="00BA005E">
        <w:rPr>
          <w:rFonts w:cstheme="minorHAnsi"/>
          <w:i/>
          <w:iCs/>
          <w:sz w:val="24"/>
          <w:szCs w:val="24"/>
        </w:rPr>
        <w:t xml:space="preserve">al. 1 et </w:t>
      </w:r>
      <w:r w:rsidR="00D056B9" w:rsidRPr="00D056B9">
        <w:rPr>
          <w:rFonts w:cstheme="minorHAnsi"/>
          <w:i/>
          <w:iCs/>
          <w:sz w:val="24"/>
          <w:szCs w:val="24"/>
        </w:rPr>
        <w:t>134 al</w:t>
      </w:r>
      <w:r w:rsidR="00D056B9">
        <w:rPr>
          <w:rFonts w:cstheme="minorHAnsi"/>
          <w:i/>
          <w:iCs/>
          <w:sz w:val="24"/>
          <w:szCs w:val="24"/>
        </w:rPr>
        <w:t>.</w:t>
      </w:r>
      <w:r w:rsidR="00D056B9" w:rsidRPr="00D056B9">
        <w:rPr>
          <w:rFonts w:cstheme="minorHAnsi"/>
          <w:i/>
          <w:iCs/>
          <w:sz w:val="24"/>
          <w:szCs w:val="24"/>
        </w:rPr>
        <w:t xml:space="preserve"> 2 et 3</w:t>
      </w:r>
      <w:r w:rsidR="004732E4">
        <w:rPr>
          <w:rFonts w:cstheme="minorHAnsi"/>
          <w:i/>
          <w:iCs/>
          <w:sz w:val="24"/>
          <w:szCs w:val="24"/>
        </w:rPr>
        <w:t xml:space="preserve"> </w:t>
      </w:r>
      <w:r w:rsidRPr="00BA005E">
        <w:rPr>
          <w:rFonts w:cstheme="minorHAnsi"/>
          <w:i/>
          <w:iCs/>
          <w:sz w:val="24"/>
          <w:szCs w:val="24"/>
        </w:rPr>
        <w:t>par analogie) ».</w:t>
      </w:r>
    </w:p>
    <w:sectPr w:rsidR="00243313" w:rsidRPr="00BA0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8AE"/>
    <w:multiLevelType w:val="hybridMultilevel"/>
    <w:tmpl w:val="CD7A54A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1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13"/>
    <w:rsid w:val="00092691"/>
    <w:rsid w:val="00096BD6"/>
    <w:rsid w:val="000B11BE"/>
    <w:rsid w:val="000B705C"/>
    <w:rsid w:val="00243313"/>
    <w:rsid w:val="002545AE"/>
    <w:rsid w:val="00270539"/>
    <w:rsid w:val="002877EE"/>
    <w:rsid w:val="00320214"/>
    <w:rsid w:val="0036006D"/>
    <w:rsid w:val="00380B89"/>
    <w:rsid w:val="003D43BB"/>
    <w:rsid w:val="00415F92"/>
    <w:rsid w:val="004476A3"/>
    <w:rsid w:val="004732E4"/>
    <w:rsid w:val="00524F66"/>
    <w:rsid w:val="0060548C"/>
    <w:rsid w:val="0062725C"/>
    <w:rsid w:val="00631AE1"/>
    <w:rsid w:val="006E38E7"/>
    <w:rsid w:val="00701D10"/>
    <w:rsid w:val="007910A5"/>
    <w:rsid w:val="007C520F"/>
    <w:rsid w:val="0083001A"/>
    <w:rsid w:val="008B7536"/>
    <w:rsid w:val="00907189"/>
    <w:rsid w:val="00970EA0"/>
    <w:rsid w:val="009D3B74"/>
    <w:rsid w:val="00AF3288"/>
    <w:rsid w:val="00BA005E"/>
    <w:rsid w:val="00BE38AA"/>
    <w:rsid w:val="00C417ED"/>
    <w:rsid w:val="00D056B9"/>
    <w:rsid w:val="00EA3D12"/>
    <w:rsid w:val="00F31434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AC4A9"/>
  <w15:docId w15:val="{EA583199-FFB1-478B-B9E1-2261B3B5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331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1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1D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1D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D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Ramoni-Perret Amélie</dc:creator>
  <cp:lastModifiedBy>Wernli Joëlle</cp:lastModifiedBy>
  <cp:revision>4</cp:revision>
  <dcterms:created xsi:type="dcterms:W3CDTF">2024-12-12T07:44:00Z</dcterms:created>
  <dcterms:modified xsi:type="dcterms:W3CDTF">2024-12-12T07:54:00Z</dcterms:modified>
</cp:coreProperties>
</file>